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Default="008B0D4E" w:rsidP="00BE6F4C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BE6F4C" w:rsidRPr="00BE6F4C">
        <w:rPr>
          <w:rFonts w:ascii="Times New Roman" w:hAnsi="Times New Roman" w:cs="Times New Roman"/>
          <w:b/>
          <w:sz w:val="24"/>
          <w:szCs w:val="24"/>
        </w:rPr>
        <w:t>Код  ДК 021:2015 – 50760000-0«Ремонт і технічне обслуговування громадських   вбиралень »</w:t>
      </w:r>
      <w:r w:rsidR="00BE6F4C" w:rsidRPr="00BE6F4C">
        <w:rPr>
          <w:rFonts w:ascii="Times New Roman" w:hAnsi="Times New Roman" w:cs="Times New Roman"/>
          <w:sz w:val="24"/>
          <w:szCs w:val="24"/>
        </w:rPr>
        <w:t xml:space="preserve"> </w:t>
      </w:r>
      <w:r w:rsidR="00BE6F4C" w:rsidRPr="00BE6F4C">
        <w:rPr>
          <w:rFonts w:ascii="Times New Roman" w:hAnsi="Times New Roman" w:cs="Times New Roman"/>
          <w:b/>
          <w:sz w:val="24"/>
          <w:szCs w:val="24"/>
        </w:rPr>
        <w:t>( Капітальний ремонт внутрішнього санітарного вузла навчально-лабораторного корпусу Державного університету телекомунікацій)</w:t>
      </w:r>
      <w:r w:rsidR="00B636AA"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B636AA"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AD3783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449" w:rsidRPr="00833F2F">
        <w:rPr>
          <w:rFonts w:ascii="Times New Roman" w:hAnsi="Times New Roman" w:cs="Times New Roman"/>
          <w:b/>
          <w:sz w:val="24"/>
          <w:szCs w:val="24"/>
        </w:rPr>
        <w:t>UA-2021-11-23-001610-c</w:t>
      </w:r>
      <w:r w:rsidRPr="00833F2F">
        <w:rPr>
          <w:rFonts w:ascii="Times New Roman" w:hAnsi="Times New Roman" w:cs="Times New Roman"/>
          <w:b/>
          <w:sz w:val="24"/>
          <w:szCs w:val="24"/>
        </w:rPr>
        <w:t>)</w:t>
      </w:r>
    </w:p>
    <w:p w:rsidR="008B0D4E" w:rsidRPr="00AD3783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8B0D4E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A542FF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F44016">
        <w:trPr>
          <w:trHeight w:val="5414"/>
        </w:trPr>
        <w:tc>
          <w:tcPr>
            <w:tcW w:w="642" w:type="dxa"/>
            <w:vAlign w:val="center"/>
          </w:tcPr>
          <w:p w:rsidR="00542985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985" w:rsidRPr="00542985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94446D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</w:tcPr>
          <w:p w:rsidR="0094446D" w:rsidRPr="000675BB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0675BB" w:rsidRDefault="0054298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Підстава для проектування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A542F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Основні архітектурно-планувальні вимоги і характеристики  об’єкта будівництва.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0675BB" w:rsidRDefault="00542985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ДБН В.2.2-3:2018  Будинки і споруди. Заклади освіти</w:t>
            </w: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C" w:rsidRPr="000675BB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здійснювати  з урахуванням вимог нормативних актів МОЗ України, сучасних медичних вимог, а також санітарно-гігієнічних, протипожежних і енергозберігаючих технологій.  </w:t>
            </w:r>
          </w:p>
          <w:p w:rsidR="008D3DD8" w:rsidRPr="000675BB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У рамках капітального ремонту об’єкту передбачені такі види робіт:</w:t>
            </w:r>
            <w:r w:rsidR="0053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відповідно локального кошторису</w:t>
            </w:r>
          </w:p>
          <w:p w:rsidR="008D3DD8" w:rsidRPr="000675BB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0675BB" w:rsidRDefault="008B0D4E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 w:rsidR="009F45D9" w:rsidRPr="000675BB">
              <w:rPr>
                <w:rFonts w:ascii="Times New Roman" w:hAnsi="Times New Roman" w:cs="Times New Roman"/>
                <w:sz w:val="24"/>
                <w:szCs w:val="24"/>
              </w:rPr>
              <w:t>з капітального ремонту жіночого т</w:t>
            </w:r>
            <w:r w:rsidR="00B17788"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уалету на 1 поверсі </w:t>
            </w:r>
            <w:proofErr w:type="spellStart"/>
            <w:r w:rsidR="00B17788" w:rsidRPr="000675BB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урахуванням реальних потреб та оптимального співвідношення ціни та якості. </w:t>
            </w:r>
          </w:p>
          <w:p w:rsidR="008B0D4E" w:rsidRPr="000675BB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223237" w:rsidRDefault="0006386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F4C">
        <w:rPr>
          <w:rFonts w:ascii="Times New Roman" w:hAnsi="Times New Roman" w:cs="Times New Roman"/>
          <w:b/>
          <w:sz w:val="24"/>
          <w:szCs w:val="24"/>
        </w:rPr>
        <w:t>Код  ДК 021:2015 – 50760000-0«Ремонт і технічне обслуговування громадських   вбиралень »</w:t>
      </w:r>
      <w:r w:rsidRPr="00BE6F4C">
        <w:rPr>
          <w:rFonts w:ascii="Times New Roman" w:hAnsi="Times New Roman" w:cs="Times New Roman"/>
          <w:sz w:val="24"/>
          <w:szCs w:val="24"/>
        </w:rPr>
        <w:t xml:space="preserve"> </w:t>
      </w:r>
      <w:r w:rsidRPr="00BE6F4C">
        <w:rPr>
          <w:rFonts w:ascii="Times New Roman" w:hAnsi="Times New Roman" w:cs="Times New Roman"/>
          <w:b/>
          <w:sz w:val="24"/>
          <w:szCs w:val="24"/>
        </w:rPr>
        <w:t>( Капітальний ремонт внутрішнього санітарного вузла навчально-лабораторного корпусу Державного університету телекомунікацій)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D3031" w:rsidRPr="00833F2F">
        <w:rPr>
          <w:rFonts w:ascii="Times New Roman" w:hAnsi="Times New Roman" w:cs="Times New Roman"/>
          <w:b/>
          <w:sz w:val="24"/>
          <w:szCs w:val="24"/>
        </w:rPr>
        <w:t>UA-2021-11-23-001610-c</w:t>
      </w:r>
      <w:r w:rsidRPr="008D27C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B654E5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400 000</w:t>
      </w:r>
      <w:r w:rsidR="003A7313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F518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690481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400 000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551" w:type="dxa"/>
            <w:vAlign w:val="center"/>
          </w:tcPr>
          <w:p w:rsidR="008B0D4E" w:rsidRPr="00F518E3" w:rsidRDefault="00690481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400 000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</w:t>
            </w:r>
            <w:r w:rsidR="008A3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дефектного акту на об’єкт будівництва.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6850F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6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400 000,00</w:t>
            </w:r>
            <w:r w:rsidR="00F51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 w:rsidSect="00530E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0C6E"/>
    <w:rsid w:val="00031CB7"/>
    <w:rsid w:val="000354B7"/>
    <w:rsid w:val="00063866"/>
    <w:rsid w:val="000675BB"/>
    <w:rsid w:val="0007078D"/>
    <w:rsid w:val="00076914"/>
    <w:rsid w:val="000A4B26"/>
    <w:rsid w:val="000F6D8D"/>
    <w:rsid w:val="00111BAD"/>
    <w:rsid w:val="00113A62"/>
    <w:rsid w:val="001157A0"/>
    <w:rsid w:val="0012741D"/>
    <w:rsid w:val="00130AEE"/>
    <w:rsid w:val="001374B8"/>
    <w:rsid w:val="00141B8F"/>
    <w:rsid w:val="00177C67"/>
    <w:rsid w:val="00182AF8"/>
    <w:rsid w:val="001870D3"/>
    <w:rsid w:val="001A2477"/>
    <w:rsid w:val="001A49A5"/>
    <w:rsid w:val="001A505F"/>
    <w:rsid w:val="001B765E"/>
    <w:rsid w:val="001E2191"/>
    <w:rsid w:val="001F57CC"/>
    <w:rsid w:val="00220AA1"/>
    <w:rsid w:val="00223237"/>
    <w:rsid w:val="00251BCB"/>
    <w:rsid w:val="002744DA"/>
    <w:rsid w:val="00276620"/>
    <w:rsid w:val="00315D75"/>
    <w:rsid w:val="00347C80"/>
    <w:rsid w:val="003A7313"/>
    <w:rsid w:val="003B0088"/>
    <w:rsid w:val="0040438A"/>
    <w:rsid w:val="00431E91"/>
    <w:rsid w:val="00440FD9"/>
    <w:rsid w:val="00465634"/>
    <w:rsid w:val="004852BC"/>
    <w:rsid w:val="004B202E"/>
    <w:rsid w:val="004F49F7"/>
    <w:rsid w:val="00530E23"/>
    <w:rsid w:val="00533A9D"/>
    <w:rsid w:val="00542985"/>
    <w:rsid w:val="00547612"/>
    <w:rsid w:val="005531FB"/>
    <w:rsid w:val="005609AF"/>
    <w:rsid w:val="0056391E"/>
    <w:rsid w:val="005724F8"/>
    <w:rsid w:val="005759B1"/>
    <w:rsid w:val="00597AED"/>
    <w:rsid w:val="005A6BAF"/>
    <w:rsid w:val="005C250C"/>
    <w:rsid w:val="005C675B"/>
    <w:rsid w:val="005E2B4B"/>
    <w:rsid w:val="005E4071"/>
    <w:rsid w:val="005F0CB1"/>
    <w:rsid w:val="0060719C"/>
    <w:rsid w:val="0060781E"/>
    <w:rsid w:val="006332DF"/>
    <w:rsid w:val="0063611D"/>
    <w:rsid w:val="006552A9"/>
    <w:rsid w:val="0066650B"/>
    <w:rsid w:val="006850FB"/>
    <w:rsid w:val="00690481"/>
    <w:rsid w:val="006A5D63"/>
    <w:rsid w:val="006B3AC2"/>
    <w:rsid w:val="006D3D04"/>
    <w:rsid w:val="006E5ECB"/>
    <w:rsid w:val="006E6BB7"/>
    <w:rsid w:val="007052D8"/>
    <w:rsid w:val="00743125"/>
    <w:rsid w:val="007455DF"/>
    <w:rsid w:val="00746449"/>
    <w:rsid w:val="007D5D2B"/>
    <w:rsid w:val="007D6392"/>
    <w:rsid w:val="007E7276"/>
    <w:rsid w:val="00800E4A"/>
    <w:rsid w:val="00833DD4"/>
    <w:rsid w:val="00833F2F"/>
    <w:rsid w:val="00873C49"/>
    <w:rsid w:val="008742AF"/>
    <w:rsid w:val="008803C8"/>
    <w:rsid w:val="00881CFB"/>
    <w:rsid w:val="00884F91"/>
    <w:rsid w:val="008A34EE"/>
    <w:rsid w:val="008A4C72"/>
    <w:rsid w:val="008B0D4E"/>
    <w:rsid w:val="008D27CA"/>
    <w:rsid w:val="008D33CB"/>
    <w:rsid w:val="008D3DD8"/>
    <w:rsid w:val="008F32C2"/>
    <w:rsid w:val="008F619A"/>
    <w:rsid w:val="00905652"/>
    <w:rsid w:val="0094446D"/>
    <w:rsid w:val="00951163"/>
    <w:rsid w:val="00983EDC"/>
    <w:rsid w:val="0099436E"/>
    <w:rsid w:val="009B6E6E"/>
    <w:rsid w:val="009B7AB4"/>
    <w:rsid w:val="009C6F01"/>
    <w:rsid w:val="009E403F"/>
    <w:rsid w:val="009F45D9"/>
    <w:rsid w:val="00A06D47"/>
    <w:rsid w:val="00A10BA7"/>
    <w:rsid w:val="00A35C29"/>
    <w:rsid w:val="00A542FF"/>
    <w:rsid w:val="00AC033C"/>
    <w:rsid w:val="00AD3783"/>
    <w:rsid w:val="00AD5FD2"/>
    <w:rsid w:val="00AD761D"/>
    <w:rsid w:val="00B044A4"/>
    <w:rsid w:val="00B17788"/>
    <w:rsid w:val="00B430D8"/>
    <w:rsid w:val="00B47A24"/>
    <w:rsid w:val="00B62FF7"/>
    <w:rsid w:val="00B636AA"/>
    <w:rsid w:val="00B654E5"/>
    <w:rsid w:val="00B65CA2"/>
    <w:rsid w:val="00B91C3E"/>
    <w:rsid w:val="00BB0727"/>
    <w:rsid w:val="00BD0A66"/>
    <w:rsid w:val="00BD1A56"/>
    <w:rsid w:val="00BD3031"/>
    <w:rsid w:val="00BE6F4C"/>
    <w:rsid w:val="00BF5546"/>
    <w:rsid w:val="00C47CC8"/>
    <w:rsid w:val="00C65527"/>
    <w:rsid w:val="00C878F2"/>
    <w:rsid w:val="00C91823"/>
    <w:rsid w:val="00CB7024"/>
    <w:rsid w:val="00CC2435"/>
    <w:rsid w:val="00CE6E04"/>
    <w:rsid w:val="00CF47F8"/>
    <w:rsid w:val="00CF4A8C"/>
    <w:rsid w:val="00D13843"/>
    <w:rsid w:val="00D42B66"/>
    <w:rsid w:val="00D60B17"/>
    <w:rsid w:val="00D663FF"/>
    <w:rsid w:val="00D81176"/>
    <w:rsid w:val="00DA22A8"/>
    <w:rsid w:val="00DC6548"/>
    <w:rsid w:val="00DF35D1"/>
    <w:rsid w:val="00E454DC"/>
    <w:rsid w:val="00E8569C"/>
    <w:rsid w:val="00ED1B03"/>
    <w:rsid w:val="00F0452C"/>
    <w:rsid w:val="00F12CD1"/>
    <w:rsid w:val="00F33FFB"/>
    <w:rsid w:val="00F36FBB"/>
    <w:rsid w:val="00F44016"/>
    <w:rsid w:val="00F518E3"/>
    <w:rsid w:val="00F56B0D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63B-2225-4054-8662-2C970CC2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186</cp:revision>
  <dcterms:created xsi:type="dcterms:W3CDTF">2021-08-13T08:11:00Z</dcterms:created>
  <dcterms:modified xsi:type="dcterms:W3CDTF">2021-12-08T12:08:00Z</dcterms:modified>
</cp:coreProperties>
</file>